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66D51" w:rsidRPr="00D66D51" w:rsidTr="00B64E32">
        <w:tc>
          <w:tcPr>
            <w:tcW w:w="10466" w:type="dxa"/>
            <w:shd w:val="clear" w:color="auto" w:fill="BDD6EE" w:themeFill="accent1" w:themeFillTint="66"/>
            <w:tcMar>
              <w:left w:w="6" w:type="dxa"/>
              <w:right w:w="6" w:type="dxa"/>
            </w:tcMar>
          </w:tcPr>
          <w:p w:rsidR="00DE66F9" w:rsidRDefault="00DE66F9" w:rsidP="00A120AD">
            <w:pPr>
              <w:jc w:val="center"/>
              <w:rPr>
                <w:rFonts w:ascii="Arial Black" w:hAnsi="Arial Black"/>
                <w:b/>
                <w:color w:val="808080" w:themeColor="background1" w:themeShade="80"/>
                <w:sz w:val="28"/>
                <w:szCs w:val="28"/>
              </w:rPr>
            </w:pPr>
            <w:r w:rsidRPr="00D66D51">
              <w:rPr>
                <w:rFonts w:ascii="Arial Black" w:hAnsi="Arial Black"/>
                <w:b/>
                <w:color w:val="808080" w:themeColor="background1" w:themeShade="80"/>
                <w:sz w:val="28"/>
                <w:szCs w:val="28"/>
              </w:rPr>
              <w:t xml:space="preserve">ЗАЯВКА НА ПОЛУЧЕНИЕ БЮЛЛЕТЕНЯ </w:t>
            </w:r>
          </w:p>
          <w:p w:rsidR="00781E21" w:rsidRPr="007F0D51" w:rsidRDefault="00DE66F9" w:rsidP="00A120AD">
            <w:pPr>
              <w:jc w:val="center"/>
              <w:rPr>
                <w:rFonts w:ascii="Arial Black" w:hAnsi="Arial Black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808080" w:themeColor="background1" w:themeShade="80"/>
                <w:sz w:val="28"/>
                <w:szCs w:val="28"/>
              </w:rPr>
              <w:t>НА СПЕЦИАЛЬНЫХ УСЛОВИЯХ</w:t>
            </w:r>
          </w:p>
        </w:tc>
      </w:tr>
      <w:tr w:rsidR="00781E21" w:rsidTr="00781E21">
        <w:tc>
          <w:tcPr>
            <w:tcW w:w="10466" w:type="dxa"/>
            <w:tcMar>
              <w:left w:w="6" w:type="dxa"/>
              <w:right w:w="6" w:type="dxa"/>
            </w:tcMar>
          </w:tcPr>
          <w:p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1E21" w:rsidTr="00781E21">
        <w:tc>
          <w:tcPr>
            <w:tcW w:w="10466" w:type="dxa"/>
            <w:tcMar>
              <w:left w:w="6" w:type="dxa"/>
              <w:right w:w="6" w:type="dxa"/>
            </w:tcMar>
          </w:tcPr>
          <w:p w:rsidR="00992D00" w:rsidRPr="00992D00" w:rsidRDefault="00781E21">
            <w:pPr>
              <w:rPr>
                <w:rFonts w:ascii="Century Gothic" w:hAnsi="Century Gothic"/>
              </w:rPr>
            </w:pPr>
            <w:r w:rsidRPr="00992D00"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>
                  <wp:extent cx="6642100" cy="662594"/>
                  <wp:effectExtent l="0" t="0" r="6350" b="4445"/>
                  <wp:docPr id="2" name="Рисунок 2" descr="D:\Rezerv\МОИ РИСУНКИ\ДЛЯ НОВОСТЕЙ\2018\190116 ZAYVK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zerv\МОИ РИСУНКИ\ДЛЯ НОВОСТЕЙ\2018\190116 ZAYVK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0" cy="6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E21" w:rsidTr="00781E21">
        <w:tc>
          <w:tcPr>
            <w:tcW w:w="10466" w:type="dxa"/>
            <w:tcMar>
              <w:left w:w="6" w:type="dxa"/>
              <w:right w:w="6" w:type="dxa"/>
            </w:tcMar>
          </w:tcPr>
          <w:p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1E21" w:rsidRPr="00C26854" w:rsidTr="00781E21">
        <w:tc>
          <w:tcPr>
            <w:tcW w:w="10458" w:type="dxa"/>
            <w:tcMar>
              <w:left w:w="6" w:type="dxa"/>
              <w:right w:w="6" w:type="dxa"/>
            </w:tcMar>
          </w:tcPr>
          <w:p w:rsidR="007C4D3A" w:rsidRPr="0079206F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b/>
                <w:sz w:val="24"/>
                <w:szCs w:val="24"/>
                <w:lang w:eastAsia="ru-RU"/>
              </w:rPr>
              <w:t>«СПЕЦСТАЛЬ-ЭКСПРЕСС»</w:t>
            </w: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 xml:space="preserve"> </w:t>
            </w:r>
            <w:r w:rsidR="007C4D3A"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 xml:space="preserve">выходит с марта 2009 года и </w:t>
            </w: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>является официальным изданием Ассоциации «Спецсталь».</w:t>
            </w:r>
          </w:p>
          <w:p w:rsidR="00781E21" w:rsidRPr="0079206F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>Бюллетень выходит один раз в месяц, следующ</w:t>
            </w:r>
            <w:r w:rsidR="000459FC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>ий</w:t>
            </w: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 xml:space="preserve"> за подписным.</w:t>
            </w:r>
          </w:p>
          <w:p w:rsidR="003309EC" w:rsidRDefault="003309EC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p w:rsidR="00843FB4" w:rsidRPr="00992D00" w:rsidRDefault="00843FB4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p w:rsidR="003309EC" w:rsidRPr="00B64E32" w:rsidRDefault="00DE66F9" w:rsidP="00F3304C">
            <w:pPr>
              <w:shd w:val="clear" w:color="auto" w:fill="BDD6EE" w:themeFill="accent1" w:themeFillTint="66"/>
              <w:spacing w:line="276" w:lineRule="auto"/>
              <w:jc w:val="center"/>
              <w:rPr>
                <w:rFonts w:ascii="Arial Black" w:eastAsiaTheme="minorEastAsia" w:hAnsi="Arial Black" w:cs="Tahoma"/>
                <w:b/>
                <w:color w:val="808080" w:themeColor="background1" w:themeShade="80"/>
                <w:sz w:val="24"/>
                <w:szCs w:val="24"/>
                <w:shd w:val="clear" w:color="auto" w:fill="FFE599" w:themeFill="accent4" w:themeFillTint="66"/>
                <w:lang w:eastAsia="ru-RU"/>
              </w:rPr>
            </w:pPr>
            <w:r w:rsidRPr="00F3304C">
              <w:rPr>
                <w:rFonts w:ascii="Arial Black" w:eastAsiaTheme="minorEastAsia" w:hAnsi="Arial Black" w:cs="Tahoma"/>
                <w:b/>
                <w:color w:val="808080" w:themeColor="background1" w:themeShade="80"/>
                <w:sz w:val="24"/>
                <w:szCs w:val="24"/>
                <w:shd w:val="clear" w:color="auto" w:fill="BDD6EE" w:themeFill="accent1" w:themeFillTint="66"/>
                <w:lang w:eastAsia="ru-RU"/>
              </w:rPr>
              <w:t>УСЛОВИЯ ЛЬГОТНОЙ ПОДПИСКИ</w:t>
            </w:r>
          </w:p>
          <w:p w:rsidR="002A3708" w:rsidRPr="00B64E32" w:rsidRDefault="00B64E32" w:rsidP="00F3304C">
            <w:pPr>
              <w:shd w:val="clear" w:color="auto" w:fill="BDD6EE" w:themeFill="accent1" w:themeFillTint="66"/>
              <w:spacing w:line="276" w:lineRule="auto"/>
              <w:jc w:val="center"/>
              <w:rPr>
                <w:rFonts w:ascii="Arial Black" w:eastAsiaTheme="minorEastAsia" w:hAnsi="Arial Black" w:cs="Tahoma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64E32">
              <w:rPr>
                <w:rFonts w:ascii="Arial Black" w:eastAsiaTheme="minorEastAsia" w:hAnsi="Arial Black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ДЕЙСТВУЮТ </w:t>
            </w:r>
            <w:r w:rsidR="002A3708" w:rsidRPr="00B64E32">
              <w:rPr>
                <w:rFonts w:ascii="Arial Black" w:eastAsiaTheme="minorEastAsia" w:hAnsi="Arial Black" w:cs="Tahoma"/>
                <w:color w:val="808080" w:themeColor="background1" w:themeShade="80"/>
                <w:sz w:val="24"/>
                <w:szCs w:val="24"/>
                <w:lang w:eastAsia="ru-RU"/>
              </w:rPr>
              <w:t>ДО 15 НОЯБРЯ 202</w:t>
            </w:r>
            <w:r w:rsidR="000459FC">
              <w:rPr>
                <w:rFonts w:ascii="Arial Black" w:eastAsiaTheme="minorEastAsia" w:hAnsi="Arial Black" w:cs="Tahoma"/>
                <w:color w:val="808080" w:themeColor="background1" w:themeShade="80"/>
                <w:sz w:val="24"/>
                <w:szCs w:val="24"/>
                <w:lang w:eastAsia="ru-RU"/>
              </w:rPr>
              <w:t>2</w:t>
            </w:r>
            <w:r w:rsidR="002A3708" w:rsidRPr="00B64E32">
              <w:rPr>
                <w:rFonts w:ascii="Arial Black" w:eastAsiaTheme="minorEastAsia" w:hAnsi="Arial Black" w:cs="Tahoma"/>
                <w:color w:val="808080" w:themeColor="background1" w:themeShade="80"/>
                <w:sz w:val="24"/>
                <w:szCs w:val="24"/>
                <w:lang w:eastAsia="ru-RU"/>
              </w:rPr>
              <w:t xml:space="preserve"> ГОДА</w:t>
            </w:r>
          </w:p>
          <w:p w:rsidR="00BB0DAC" w:rsidRDefault="00BB0DAC" w:rsidP="00992D00">
            <w:pPr>
              <w:tabs>
                <w:tab w:val="left" w:pos="639"/>
              </w:tabs>
              <w:spacing w:line="276" w:lineRule="auto"/>
              <w:rPr>
                <w:rFonts w:ascii="Century Gothic" w:eastAsiaTheme="minorEastAsia" w:hAnsi="Century Gothic" w:cs="Tahoma"/>
                <w:b/>
                <w:sz w:val="10"/>
                <w:szCs w:val="10"/>
                <w:lang w:eastAsia="ru-RU"/>
              </w:rPr>
            </w:pPr>
          </w:p>
          <w:tbl>
            <w:tblPr>
              <w:tblW w:w="104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8"/>
              <w:gridCol w:w="4271"/>
            </w:tblGrid>
            <w:tr w:rsidR="00DE66F9" w:rsidTr="00DE66F9">
              <w:trPr>
                <w:trHeight w:val="238"/>
                <w:jc w:val="center"/>
              </w:trPr>
              <w:tc>
                <w:tcPr>
                  <w:tcW w:w="2958" w:type="pct"/>
                  <w:shd w:val="clear" w:color="auto" w:fill="D9D9D9" w:themeFill="background1" w:themeFillShade="D9"/>
                  <w:vAlign w:val="center"/>
                  <w:hideMark/>
                </w:tcPr>
                <w:p w:rsidR="00DE66F9" w:rsidRPr="00F36208" w:rsidRDefault="00DE66F9" w:rsidP="00DE66F9">
                  <w:pPr>
                    <w:pStyle w:val="a4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Льготная подписка 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(1</w:t>
                  </w:r>
                  <w:r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5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 номеров)</w:t>
                  </w:r>
                </w:p>
              </w:tc>
              <w:tc>
                <w:tcPr>
                  <w:tcW w:w="2042" w:type="pct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66F9" w:rsidRPr="00F36208" w:rsidRDefault="00DE66F9" w:rsidP="00DE66F9">
                  <w:pPr>
                    <w:pStyle w:val="a4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Стоимость подписки </w:t>
                  </w:r>
                </w:p>
                <w:p w:rsidR="00DE66F9" w:rsidRPr="003A6C48" w:rsidRDefault="00DE66F9" w:rsidP="00DE66F9">
                  <w:pPr>
                    <w:pStyle w:val="a4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3A6C4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(НДС не облагается)</w:t>
                  </w:r>
                </w:p>
              </w:tc>
            </w:tr>
            <w:tr w:rsidR="002A3708" w:rsidRPr="00443CF4" w:rsidTr="002A3708">
              <w:trPr>
                <w:trHeight w:val="238"/>
                <w:jc w:val="center"/>
              </w:trPr>
              <w:tc>
                <w:tcPr>
                  <w:tcW w:w="2958" w:type="pct"/>
                  <w:shd w:val="clear" w:color="auto" w:fill="FFFFFF" w:themeFill="background1"/>
                </w:tcPr>
                <w:p w:rsidR="002A3708" w:rsidRPr="00DE66F9" w:rsidRDefault="002A3708" w:rsidP="00DE66F9">
                  <w:pPr>
                    <w:pStyle w:val="a4"/>
                    <w:spacing w:line="276" w:lineRule="auto"/>
                    <w:rPr>
                      <w:rStyle w:val="af1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</w:pPr>
                  <w:r>
                    <w:rPr>
                      <w:rStyle w:val="af2"/>
                      <w:rFonts w:ascii="Century Gothic" w:hAnsi="Century Gothic"/>
                    </w:rPr>
                    <w:t xml:space="preserve"> </w:t>
                  </w:r>
                  <w:r w:rsidRPr="00443CF4">
                    <w:rPr>
                      <w:rStyle w:val="af2"/>
                      <w:rFonts w:ascii="Century Gothic" w:hAnsi="Century Gothic"/>
                    </w:rPr>
                    <w:t>Октябрь 20</w:t>
                  </w:r>
                  <w:r>
                    <w:rPr>
                      <w:rStyle w:val="af2"/>
                      <w:rFonts w:ascii="Century Gothic" w:hAnsi="Century Gothic"/>
                    </w:rPr>
                    <w:t>2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2</w:t>
                  </w:r>
                  <w:r w:rsidRPr="00443CF4">
                    <w:rPr>
                      <w:rStyle w:val="af2"/>
                      <w:rFonts w:ascii="Century Gothic" w:hAnsi="Century Gothic"/>
                    </w:rPr>
                    <w:t xml:space="preserve"> года </w:t>
                  </w:r>
                  <w:r>
                    <w:rPr>
                      <w:rStyle w:val="af2"/>
                      <w:rFonts w:ascii="Century Gothic" w:hAnsi="Century Gothic"/>
                    </w:rPr>
                    <w:t>№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164</w:t>
                  </w:r>
                </w:p>
              </w:tc>
              <w:tc>
                <w:tcPr>
                  <w:tcW w:w="2042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A3708" w:rsidRPr="0026703F" w:rsidRDefault="002A3708" w:rsidP="00DE66F9">
                  <w:pPr>
                    <w:pStyle w:val="a4"/>
                    <w:spacing w:line="276" w:lineRule="auto"/>
                    <w:jc w:val="center"/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2A3708" w:rsidRPr="00443CF4" w:rsidTr="00DE66F9">
              <w:trPr>
                <w:trHeight w:val="238"/>
                <w:jc w:val="center"/>
              </w:trPr>
              <w:tc>
                <w:tcPr>
                  <w:tcW w:w="2958" w:type="pct"/>
                  <w:shd w:val="clear" w:color="auto" w:fill="FFFFFF" w:themeFill="background1"/>
                  <w:hideMark/>
                </w:tcPr>
                <w:p w:rsidR="002A3708" w:rsidRPr="00443CF4" w:rsidRDefault="002A3708" w:rsidP="00DE66F9">
                  <w:pPr>
                    <w:pStyle w:val="a4"/>
                    <w:spacing w:line="276" w:lineRule="auto"/>
                    <w:rPr>
                      <w:rStyle w:val="af2"/>
                      <w:rFonts w:ascii="Century Gothic" w:hAnsi="Century Gothic"/>
                    </w:rPr>
                  </w:pPr>
                  <w:r w:rsidRPr="00443CF4">
                    <w:rPr>
                      <w:rStyle w:val="af2"/>
                      <w:rFonts w:ascii="Century Gothic" w:hAnsi="Century Gothic"/>
                    </w:rPr>
                    <w:t xml:space="preserve"> Ноябрь 20</w:t>
                  </w:r>
                  <w:r>
                    <w:rPr>
                      <w:rStyle w:val="af2"/>
                      <w:rFonts w:ascii="Century Gothic" w:hAnsi="Century Gothic"/>
                    </w:rPr>
                    <w:t>2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2</w:t>
                  </w:r>
                  <w:r w:rsidRPr="00443CF4">
                    <w:rPr>
                      <w:rStyle w:val="af2"/>
                      <w:rFonts w:ascii="Century Gothic" w:hAnsi="Century Gothic"/>
                    </w:rPr>
                    <w:t xml:space="preserve"> года №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165</w:t>
                  </w:r>
                </w:p>
              </w:tc>
              <w:tc>
                <w:tcPr>
                  <w:tcW w:w="2042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A3708" w:rsidRPr="00443CF4" w:rsidRDefault="002A3708" w:rsidP="00DE66F9">
                  <w:pPr>
                    <w:pStyle w:val="a4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1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2A3708" w:rsidRPr="00443CF4" w:rsidTr="00DE66F9">
              <w:trPr>
                <w:trHeight w:val="238"/>
                <w:jc w:val="center"/>
              </w:trPr>
              <w:tc>
                <w:tcPr>
                  <w:tcW w:w="2958" w:type="pct"/>
                  <w:shd w:val="clear" w:color="auto" w:fill="FFFFFF" w:themeFill="background1"/>
                  <w:hideMark/>
                </w:tcPr>
                <w:p w:rsidR="002A3708" w:rsidRPr="00443CF4" w:rsidRDefault="002A3708" w:rsidP="00DE66F9">
                  <w:pPr>
                    <w:pStyle w:val="a4"/>
                    <w:rPr>
                      <w:rStyle w:val="af2"/>
                      <w:rFonts w:ascii="Century Gothic" w:hAnsi="Century Gothic"/>
                    </w:rPr>
                  </w:pPr>
                  <w:r w:rsidRPr="00443CF4">
                    <w:rPr>
                      <w:rStyle w:val="af2"/>
                      <w:rFonts w:ascii="Century Gothic" w:hAnsi="Century Gothic"/>
                    </w:rPr>
                    <w:t xml:space="preserve"> Декабрь 20</w:t>
                  </w:r>
                  <w:r>
                    <w:rPr>
                      <w:rStyle w:val="af2"/>
                      <w:rFonts w:ascii="Century Gothic" w:hAnsi="Century Gothic"/>
                    </w:rPr>
                    <w:t>2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2</w:t>
                  </w:r>
                  <w:r w:rsidRPr="00443CF4">
                    <w:rPr>
                      <w:rStyle w:val="af2"/>
                      <w:rFonts w:ascii="Century Gothic" w:hAnsi="Century Gothic"/>
                    </w:rPr>
                    <w:t xml:space="preserve"> года №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166</w:t>
                  </w:r>
                </w:p>
              </w:tc>
              <w:tc>
                <w:tcPr>
                  <w:tcW w:w="2042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A3708" w:rsidRPr="00443CF4" w:rsidRDefault="002A3708" w:rsidP="00DE66F9">
                  <w:pPr>
                    <w:pStyle w:val="a4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2A3708" w:rsidRPr="00443CF4" w:rsidTr="00DE66F9">
              <w:trPr>
                <w:trHeight w:val="238"/>
                <w:jc w:val="center"/>
              </w:trPr>
              <w:tc>
                <w:tcPr>
                  <w:tcW w:w="2958" w:type="pct"/>
                  <w:shd w:val="clear" w:color="auto" w:fill="FFFFFF" w:themeFill="background1"/>
                  <w:hideMark/>
                </w:tcPr>
                <w:p w:rsidR="002A3708" w:rsidRPr="00443CF4" w:rsidRDefault="002A3708" w:rsidP="00DE66F9">
                  <w:pPr>
                    <w:pStyle w:val="a4"/>
                    <w:rPr>
                      <w:rStyle w:val="af2"/>
                      <w:rFonts w:ascii="Century Gothic" w:hAnsi="Century Gothic"/>
                    </w:rPr>
                  </w:pPr>
                  <w:r w:rsidRPr="00443CF4">
                    <w:rPr>
                      <w:rStyle w:val="af2"/>
                      <w:rFonts w:ascii="Century Gothic" w:hAnsi="Century Gothic"/>
                    </w:rPr>
                    <w:t xml:space="preserve"> Январь-декабрь 20</w:t>
                  </w:r>
                  <w:r>
                    <w:rPr>
                      <w:rStyle w:val="af2"/>
                      <w:rFonts w:ascii="Century Gothic" w:hAnsi="Century Gothic"/>
                    </w:rPr>
                    <w:t>2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3</w:t>
                  </w:r>
                  <w:r w:rsidRPr="00443CF4">
                    <w:rPr>
                      <w:rStyle w:val="af2"/>
                      <w:rFonts w:ascii="Century Gothic" w:hAnsi="Century Gothic"/>
                    </w:rPr>
                    <w:t xml:space="preserve"> года №№ 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167</w:t>
                  </w:r>
                  <w:r>
                    <w:rPr>
                      <w:rStyle w:val="af2"/>
                      <w:rFonts w:ascii="Century Gothic" w:hAnsi="Century Gothic"/>
                    </w:rPr>
                    <w:t>-</w:t>
                  </w:r>
                  <w:r w:rsidR="000459FC">
                    <w:rPr>
                      <w:rStyle w:val="af2"/>
                      <w:rFonts w:ascii="Century Gothic" w:hAnsi="Century Gothic"/>
                    </w:rPr>
                    <w:t>178</w:t>
                  </w:r>
                </w:p>
              </w:tc>
              <w:bookmarkStart w:id="0" w:name="_GoBack"/>
              <w:tc>
                <w:tcPr>
                  <w:tcW w:w="2042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A3708" w:rsidRPr="00443CF4" w:rsidRDefault="002A3708" w:rsidP="00DE66F9">
                  <w:pPr>
                    <w:pStyle w:val="a4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1" w:name="Флажок1"/>
                  <w:r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  <w:instrText xml:space="preserve"> FORMCHECKBOX </w:instrText>
                  </w:r>
                  <w:r w:rsidR="00983364"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</w:r>
                  <w:r w:rsidR="00983364"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end"/>
                  </w:r>
                  <w:bookmarkEnd w:id="1"/>
                  <w:bookmarkEnd w:id="0"/>
                  <w:r w:rsidRPr="0026703F"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</w:t>
                  </w:r>
                  <w:r w:rsidR="000459FC"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  <w:t>162720</w:t>
                  </w:r>
                  <w:r w:rsidRPr="00DE66F9">
                    <w:rPr>
                      <w:rStyle w:val="af2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руб.</w:t>
                  </w:r>
                </w:p>
              </w:tc>
            </w:tr>
          </w:tbl>
          <w:p w:rsidR="00DE66F9" w:rsidRDefault="00DE66F9" w:rsidP="00992D00">
            <w:pPr>
              <w:tabs>
                <w:tab w:val="left" w:pos="639"/>
              </w:tabs>
              <w:spacing w:line="276" w:lineRule="auto"/>
              <w:rPr>
                <w:rFonts w:ascii="Century Gothic" w:eastAsiaTheme="minorEastAsia" w:hAnsi="Century Gothic" w:cs="Tahoma"/>
                <w:b/>
                <w:sz w:val="10"/>
                <w:szCs w:val="10"/>
                <w:lang w:eastAsia="ru-RU"/>
              </w:rPr>
            </w:pPr>
          </w:p>
          <w:p w:rsidR="002A3708" w:rsidRDefault="002A3708" w:rsidP="00992D00">
            <w:pPr>
              <w:tabs>
                <w:tab w:val="left" w:pos="639"/>
              </w:tabs>
              <w:spacing w:line="276" w:lineRule="auto"/>
              <w:rPr>
                <w:rFonts w:ascii="Century Gothic" w:eastAsiaTheme="minorEastAsia" w:hAnsi="Century Gothic" w:cs="Tahoma"/>
                <w:b/>
                <w:sz w:val="10"/>
                <w:szCs w:val="10"/>
                <w:lang w:eastAsia="ru-RU"/>
              </w:rPr>
            </w:pPr>
          </w:p>
          <w:p w:rsidR="00B16124" w:rsidRPr="00AA131F" w:rsidRDefault="00F3304C" w:rsidP="00F3304C">
            <w:pPr>
              <w:shd w:val="clear" w:color="auto" w:fill="BDD6EE" w:themeFill="accent1" w:themeFillTint="66"/>
              <w:spacing w:line="276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F3304C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  <w:shd w:val="clear" w:color="auto" w:fill="BDD6EE" w:themeFill="accent1" w:themeFillTint="66"/>
                <w:lang w:eastAsia="ru-RU"/>
              </w:rPr>
              <w:t>ЗАПОЛНИТЕ ВАШИ ДАННЫЕ ДЛЯ ОФОРМЛЕНИЯ ПОДПИСКИ</w:t>
            </w:r>
          </w:p>
        </w:tc>
      </w:tr>
      <w:tr w:rsidR="00781E21" w:rsidTr="00781E21">
        <w:tc>
          <w:tcPr>
            <w:tcW w:w="10458" w:type="dxa"/>
            <w:tcMar>
              <w:left w:w="6" w:type="dxa"/>
              <w:right w:w="6" w:type="dxa"/>
            </w:tcMar>
          </w:tcPr>
          <w:p w:rsidR="00D66D51" w:rsidRDefault="00D66D51">
            <w:pPr>
              <w:rPr>
                <w:sz w:val="10"/>
                <w:szCs w:val="10"/>
              </w:rPr>
            </w:pPr>
          </w:p>
          <w:tbl>
            <w:tblPr>
              <w:tblW w:w="10385" w:type="dxa"/>
              <w:jc w:val="center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6250"/>
            </w:tblGrid>
            <w:tr w:rsidR="00781E21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781E21" w:rsidRPr="0079206F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:rsidR="00781E21" w:rsidRPr="00900B49" w:rsidRDefault="00900B49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val="en-US"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781E21" w:rsidRPr="0079206F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:rsidR="00781E21" w:rsidRPr="0079206F" w:rsidRDefault="00B90710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6250" w:type="dxa"/>
                  <w:vAlign w:val="center"/>
                </w:tcPr>
                <w:p w:rsidR="00781E21" w:rsidRPr="00781E21" w:rsidRDefault="00B90710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F3304C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:rsidR="00F3304C" w:rsidRPr="0079206F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250" w:type="dxa"/>
                  <w:vAlign w:val="center"/>
                </w:tcPr>
                <w:p w:rsidR="00F3304C" w:rsidRPr="00781E21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F3304C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:rsidR="00F3304C" w:rsidRPr="0079206F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6250" w:type="dxa"/>
                  <w:vAlign w:val="center"/>
                </w:tcPr>
                <w:p w:rsidR="00F3304C" w:rsidRPr="00781E21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F3304C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304C" w:rsidRPr="0079206F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:rsidR="00F3304C" w:rsidRPr="00781E21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F3304C" w:rsidRPr="00781E21" w:rsidTr="00B90710">
              <w:trPr>
                <w:trHeight w:val="460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F3304C" w:rsidRPr="0079206F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6250" w:type="dxa"/>
                  <w:vAlign w:val="center"/>
                </w:tcPr>
                <w:p w:rsidR="00F3304C" w:rsidRPr="00781E21" w:rsidRDefault="00F3304C" w:rsidP="00F3304C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:rsidR="00C563D0" w:rsidRDefault="00C563D0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hAnsi="Century Gothic"/>
                <w:i/>
                <w:color w:val="FF0000"/>
              </w:rPr>
              <w:t xml:space="preserve">Оформив подписку на бюллетень «Спецсталь-Экспресс», </w:t>
            </w:r>
            <w:r w:rsidRPr="0079206F">
              <w:rPr>
                <w:rFonts w:ascii="Century Gothic" w:hAnsi="Century Gothic"/>
                <w:b/>
                <w:i/>
                <w:color w:val="FF0000"/>
              </w:rPr>
              <w:t>подписчик обязуется не нарушать авторские права</w:t>
            </w:r>
            <w:r w:rsidRPr="0079206F">
              <w:rPr>
                <w:rFonts w:ascii="Century Gothic" w:hAnsi="Century Gothic"/>
                <w:i/>
                <w:color w:val="FF0000"/>
              </w:rPr>
              <w:t xml:space="preserve">, принадлежащие </w:t>
            </w: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Ассоциации «Спецсталь».</w:t>
            </w:r>
          </w:p>
          <w:p w:rsidR="00B16124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Распространение и/или передача бюллетеня третьим юридическим и частным лицам в любой форме и в любом виде запрещена.</w:t>
            </w:r>
          </w:p>
          <w:p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Частичная перепечатка и/или использование для публичных целей (новости, статьи, презентации и т.п.) разрешены подписчикам при обязательной ссылке на Ассоциацию «Спецсталь».</w:t>
            </w:r>
          </w:p>
          <w:p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b/>
                <w:i/>
                <w:sz w:val="20"/>
                <w:szCs w:val="2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Нарушение авторских прав </w:t>
            </w:r>
            <w:bookmarkStart w:id="2" w:name="_Hlk75309466"/>
            <w:r w:rsidRPr="0079206F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>влечет привлечение к ответственности в соответствии с УК РФ (статья 146).</w:t>
            </w:r>
            <w:bookmarkEnd w:id="2"/>
          </w:p>
          <w:p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BB0DAC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AB22D8" w:rsidRPr="00AA131F" w:rsidRDefault="00D66D51" w:rsidP="00F3304C">
      <w:pPr>
        <w:shd w:val="clear" w:color="auto" w:fill="BDD6EE" w:themeFill="accent1" w:themeFillTint="66"/>
        <w:jc w:val="center"/>
        <w:rPr>
          <w:rFonts w:ascii="Arial Black" w:eastAsia="Times New Roman" w:hAnsi="Arial Black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AA131F">
        <w:rPr>
          <w:rFonts w:ascii="Arial Black" w:eastAsia="Times New Roman" w:hAnsi="Arial Black" w:cs="Times New Roman"/>
          <w:b/>
          <w:color w:val="808080" w:themeColor="background1" w:themeShade="80"/>
          <w:sz w:val="24"/>
          <w:szCs w:val="24"/>
          <w:lang w:eastAsia="ru-RU"/>
        </w:rPr>
        <w:t>ОТПРАВЬ</w:t>
      </w:r>
      <w:r w:rsidR="00AB22D8" w:rsidRPr="00AA131F">
        <w:rPr>
          <w:rFonts w:ascii="Arial Black" w:eastAsia="Times New Roman" w:hAnsi="Arial Black" w:cs="Times New Roman"/>
          <w:b/>
          <w:color w:val="808080" w:themeColor="background1" w:themeShade="80"/>
          <w:sz w:val="24"/>
          <w:szCs w:val="24"/>
          <w:lang w:eastAsia="ru-RU"/>
        </w:rPr>
        <w:t>ТЕ</w:t>
      </w:r>
      <w:r w:rsidRPr="00AA131F">
        <w:rPr>
          <w:rFonts w:ascii="Arial Black" w:eastAsia="Times New Roman" w:hAnsi="Arial Black" w:cs="Times New Roman"/>
          <w:b/>
          <w:color w:val="808080" w:themeColor="background1" w:themeShade="80"/>
          <w:sz w:val="24"/>
          <w:szCs w:val="24"/>
          <w:lang w:eastAsia="ru-RU"/>
        </w:rPr>
        <w:t xml:space="preserve"> ЗАЯВКУ</w:t>
      </w:r>
    </w:p>
    <w:p w:rsidR="00AB22D8" w:rsidRPr="0079206F" w:rsidRDefault="00AB22D8" w:rsidP="00D66D51">
      <w:pPr>
        <w:jc w:val="center"/>
        <w:rPr>
          <w:rFonts w:ascii="Arial Black" w:hAnsi="Arial Black"/>
          <w:color w:val="808080" w:themeColor="background1" w:themeShade="80"/>
          <w:sz w:val="24"/>
          <w:szCs w:val="24"/>
        </w:rPr>
      </w:pPr>
      <w:r w:rsidRPr="0079206F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 xml:space="preserve">в Ассоциацию «Спецсталь» по адресу: </w:t>
      </w:r>
      <w:r w:rsidRPr="0079206F">
        <w:rPr>
          <w:rStyle w:val="af"/>
          <w:rFonts w:ascii="Century Gothic" w:eastAsia="Times New Roman" w:hAnsi="Century Gothic" w:cs="Calibri"/>
          <w:b/>
          <w:color w:val="0033CC"/>
          <w:sz w:val="24"/>
          <w:szCs w:val="24"/>
          <w:u w:val="none"/>
          <w:lang w:val="en-US" w:eastAsia="ru-RU"/>
        </w:rPr>
        <w:t>pro</w:t>
      </w:r>
      <w:r w:rsidRPr="0079206F">
        <w:rPr>
          <w:rStyle w:val="af"/>
          <w:rFonts w:ascii="Century Gothic" w:eastAsia="Times New Roman" w:hAnsi="Century Gothic" w:cs="Calibri"/>
          <w:b/>
          <w:color w:val="0033CC"/>
          <w:sz w:val="24"/>
          <w:szCs w:val="24"/>
          <w:u w:val="none"/>
          <w:lang w:eastAsia="ru-RU"/>
        </w:rPr>
        <w:t>@</w:t>
      </w:r>
      <w:r w:rsidRPr="0079206F">
        <w:rPr>
          <w:rStyle w:val="af"/>
          <w:rFonts w:ascii="Century Gothic" w:eastAsia="Times New Roman" w:hAnsi="Century Gothic" w:cs="Calibri"/>
          <w:b/>
          <w:color w:val="0033CC"/>
          <w:sz w:val="24"/>
          <w:szCs w:val="24"/>
          <w:u w:val="none"/>
          <w:lang w:val="en-US" w:eastAsia="ru-RU"/>
        </w:rPr>
        <w:t>ussa</w:t>
      </w:r>
      <w:r w:rsidRPr="0079206F">
        <w:rPr>
          <w:rStyle w:val="af"/>
          <w:rFonts w:ascii="Century Gothic" w:eastAsia="Times New Roman" w:hAnsi="Century Gothic" w:cs="Calibri"/>
          <w:b/>
          <w:color w:val="0033CC"/>
          <w:sz w:val="24"/>
          <w:szCs w:val="24"/>
          <w:u w:val="none"/>
          <w:lang w:eastAsia="ru-RU"/>
        </w:rPr>
        <w:t>.</w:t>
      </w:r>
      <w:r w:rsidRPr="0079206F">
        <w:rPr>
          <w:rStyle w:val="af"/>
          <w:rFonts w:ascii="Century Gothic" w:eastAsia="Times New Roman" w:hAnsi="Century Gothic" w:cs="Calibri"/>
          <w:b/>
          <w:color w:val="0033CC"/>
          <w:sz w:val="24"/>
          <w:szCs w:val="24"/>
          <w:u w:val="none"/>
          <w:lang w:val="en-US" w:eastAsia="ru-RU"/>
        </w:rPr>
        <w:t>su</w:t>
      </w:r>
    </w:p>
    <w:sectPr w:rsidR="00AB22D8" w:rsidRPr="0079206F" w:rsidSect="004646B5">
      <w:pgSz w:w="11906" w:h="16838"/>
      <w:pgMar w:top="568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3EF8"/>
    <w:multiLevelType w:val="hybridMultilevel"/>
    <w:tmpl w:val="465C9ED8"/>
    <w:lvl w:ilvl="0" w:tplc="135C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KSYHMhu8+TqKrDPTvJZGwx6ATLjC+k0RLiBOhGUhW2/5DS+z3ygommBq1IRC/vKPA+D5xVyadYgupvJx3nx2A==" w:salt="d+e6wMLP6KRr9nY6nQIgY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21"/>
    <w:rsid w:val="0004041A"/>
    <w:rsid w:val="000459FC"/>
    <w:rsid w:val="000A3C48"/>
    <w:rsid w:val="00105109"/>
    <w:rsid w:val="00140C79"/>
    <w:rsid w:val="00142631"/>
    <w:rsid w:val="00197CD5"/>
    <w:rsid w:val="0022394F"/>
    <w:rsid w:val="002A3708"/>
    <w:rsid w:val="002C5E74"/>
    <w:rsid w:val="00312E1E"/>
    <w:rsid w:val="003309EC"/>
    <w:rsid w:val="00404D68"/>
    <w:rsid w:val="00444E4E"/>
    <w:rsid w:val="004646B5"/>
    <w:rsid w:val="004C7E95"/>
    <w:rsid w:val="004D0632"/>
    <w:rsid w:val="00577343"/>
    <w:rsid w:val="005C0636"/>
    <w:rsid w:val="00653931"/>
    <w:rsid w:val="00674846"/>
    <w:rsid w:val="006A313A"/>
    <w:rsid w:val="0070583D"/>
    <w:rsid w:val="00781E21"/>
    <w:rsid w:val="00785A10"/>
    <w:rsid w:val="0079206F"/>
    <w:rsid w:val="007C3D53"/>
    <w:rsid w:val="007C4D3A"/>
    <w:rsid w:val="007D3120"/>
    <w:rsid w:val="007F0D51"/>
    <w:rsid w:val="007F40C3"/>
    <w:rsid w:val="007F5F5C"/>
    <w:rsid w:val="00843FB4"/>
    <w:rsid w:val="00850076"/>
    <w:rsid w:val="008520C7"/>
    <w:rsid w:val="00900B49"/>
    <w:rsid w:val="009030C8"/>
    <w:rsid w:val="00925DFC"/>
    <w:rsid w:val="009310BD"/>
    <w:rsid w:val="009450ED"/>
    <w:rsid w:val="00983364"/>
    <w:rsid w:val="00992D00"/>
    <w:rsid w:val="00992DEF"/>
    <w:rsid w:val="009B4E05"/>
    <w:rsid w:val="00A120AD"/>
    <w:rsid w:val="00A27671"/>
    <w:rsid w:val="00AA131F"/>
    <w:rsid w:val="00AB22D8"/>
    <w:rsid w:val="00B16124"/>
    <w:rsid w:val="00B64E32"/>
    <w:rsid w:val="00B90710"/>
    <w:rsid w:val="00BB0DAC"/>
    <w:rsid w:val="00C245DA"/>
    <w:rsid w:val="00C26854"/>
    <w:rsid w:val="00C3161A"/>
    <w:rsid w:val="00C441F5"/>
    <w:rsid w:val="00C563D0"/>
    <w:rsid w:val="00D66D51"/>
    <w:rsid w:val="00DA1DE0"/>
    <w:rsid w:val="00DE66F9"/>
    <w:rsid w:val="00DF655A"/>
    <w:rsid w:val="00E17E9D"/>
    <w:rsid w:val="00E42B65"/>
    <w:rsid w:val="00E5751C"/>
    <w:rsid w:val="00E61B6C"/>
    <w:rsid w:val="00E67419"/>
    <w:rsid w:val="00E71A2F"/>
    <w:rsid w:val="00EC5F07"/>
    <w:rsid w:val="00F3304C"/>
    <w:rsid w:val="00F450AC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843C"/>
  <w15:chartTrackingRefBased/>
  <w15:docId w15:val="{D215F146-E8F7-442A-93D9-B51114D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81E21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309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9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9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9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9E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309E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3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09E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309E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B22D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B22D8"/>
    <w:rPr>
      <w:color w:val="605E5C"/>
      <w:shd w:val="clear" w:color="auto" w:fill="E1DFDD"/>
    </w:rPr>
  </w:style>
  <w:style w:type="character" w:customStyle="1" w:styleId="a5">
    <w:name w:val="Без интервала Знак"/>
    <w:basedOn w:val="a0"/>
    <w:link w:val="a4"/>
    <w:uiPriority w:val="1"/>
    <w:locked/>
    <w:rsid w:val="00DE66F9"/>
  </w:style>
  <w:style w:type="character" w:styleId="af1">
    <w:name w:val="Subtle Emphasis"/>
    <w:basedOn w:val="a0"/>
    <w:uiPriority w:val="19"/>
    <w:qFormat/>
    <w:rsid w:val="00DE66F9"/>
    <w:rPr>
      <w:i/>
      <w:iCs/>
      <w:color w:val="404040" w:themeColor="text1" w:themeTint="BF"/>
    </w:rPr>
  </w:style>
  <w:style w:type="character" w:styleId="af2">
    <w:name w:val="Book Title"/>
    <w:basedOn w:val="a0"/>
    <w:uiPriority w:val="33"/>
    <w:qFormat/>
    <w:rsid w:val="00DE66F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4</cp:revision>
  <dcterms:created xsi:type="dcterms:W3CDTF">2022-10-20T14:30:00Z</dcterms:created>
  <dcterms:modified xsi:type="dcterms:W3CDTF">2022-10-20T14:31:00Z</dcterms:modified>
</cp:coreProperties>
</file>